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ЗАОЧНОЕ </w:t>
      </w:r>
      <w:r>
        <w:rPr>
          <w:rFonts w:ascii="Times New Roman" w:eastAsia="Times New Roman" w:hAnsi="Times New Roman" w:cs="Times New Roman"/>
        </w:rPr>
        <w:t>РЕШЕНИЕ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</w:pPr>
    </w:p>
    <w:p>
      <w:pPr>
        <w:widowControl w:val="0"/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widowControl w:val="0"/>
        <w:spacing w:before="0" w:after="0"/>
        <w:ind w:firstLine="567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9rplc-4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 xml:space="preserve">секретаре судебных заседаний </w:t>
      </w:r>
      <w:r>
        <w:rPr>
          <w:rStyle w:val="cat-FIOgrp-10rplc-5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участием представителя истца </w:t>
      </w:r>
      <w:r>
        <w:rPr>
          <w:rStyle w:val="cat-FIOgrp-11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действующего на основании доверенности №167/25 от 03.12.2025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</w:rPr>
        <w:t>№2-</w:t>
      </w:r>
      <w:r>
        <w:rPr>
          <w:rFonts w:ascii="Times New Roman" w:eastAsia="Times New Roman" w:hAnsi="Times New Roman" w:cs="Times New Roman"/>
        </w:rPr>
        <w:t>908-2806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исковому заявлению </w:t>
      </w:r>
      <w:r>
        <w:rPr>
          <w:rStyle w:val="cat-OrganizationNamegrp-20rplc-8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Fonts w:ascii="Times New Roman" w:eastAsia="Times New Roman" w:hAnsi="Times New Roman" w:cs="Times New Roman"/>
        </w:rPr>
        <w:t xml:space="preserve">Васильевой </w:t>
      </w:r>
      <w:r>
        <w:rPr>
          <w:rStyle w:val="cat-UserDefinedgrp-2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коммунальным услугам по обращению с твердыми коммунальными отходами,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 е ш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удовлетворить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сковые требования </w:t>
      </w:r>
      <w:r>
        <w:rPr>
          <w:rStyle w:val="cat-OrganizationNamegrp-20rplc-11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(ИНН: </w:t>
      </w:r>
      <w:r>
        <w:rPr>
          <w:rFonts w:ascii="Times New Roman" w:eastAsia="Times New Roman" w:hAnsi="Times New Roman" w:cs="Times New Roman"/>
        </w:rPr>
        <w:t>8601065381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Style w:val="cat-FIOgrp-12rplc-12"/>
          <w:rFonts w:ascii="Times New Roman" w:eastAsia="Times New Roman" w:hAnsi="Times New Roman" w:cs="Times New Roman"/>
        </w:rPr>
        <w:t>фио</w:t>
      </w:r>
      <w:r>
        <w:rPr>
          <w:rStyle w:val="cat-UserDefinedgrp-24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PassportDatagrp-19rplc-14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2rplc-15"/>
          <w:rFonts w:ascii="Times New Roman" w:eastAsia="Times New Roman" w:hAnsi="Times New Roman" w:cs="Times New Roman"/>
        </w:rPr>
        <w:t>...</w:t>
      </w:r>
      <w:r>
        <w:rPr>
          <w:rStyle w:val="cat-ExternalSystemDefinedgrp-23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взыскании задолженности по коммунальным услугам по обращению с твердыми коммунальными отходами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Васильевой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5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пользу </w:t>
      </w:r>
      <w:r>
        <w:rPr>
          <w:rStyle w:val="cat-OrganizationNamegrp-20rplc-19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денежные средства в размере </w:t>
      </w:r>
      <w:r>
        <w:rPr>
          <w:rStyle w:val="cat-Sumgrp-15rplc-2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в том числе,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Style w:val="cat-Sumgrp-16rplc-2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– задолженность по оплате коммунальной услуги по обращению с твердыми коммунальными отходами </w:t>
      </w:r>
      <w:r>
        <w:rPr>
          <w:rFonts w:ascii="Times New Roman" w:eastAsia="Times New Roman" w:hAnsi="Times New Roman" w:cs="Times New Roman"/>
        </w:rPr>
        <w:t xml:space="preserve">по объекту: </w:t>
      </w:r>
      <w:r>
        <w:rPr>
          <w:rStyle w:val="cat-Addressgrp-3rplc-2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(лицевой счет №</w:t>
      </w:r>
      <w:r>
        <w:rPr>
          <w:rFonts w:ascii="Times New Roman" w:eastAsia="Times New Roman" w:hAnsi="Times New Roman" w:cs="Times New Roman"/>
        </w:rPr>
        <w:t>162371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за период с 01.02.2024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28.02.2025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Style w:val="cat-Sumgrp-17rplc-2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–пени за несвоевременную оплату коммунальных услуг за период с </w:t>
      </w:r>
      <w:r>
        <w:rPr>
          <w:rFonts w:ascii="Times New Roman" w:eastAsia="Times New Roman" w:hAnsi="Times New Roman" w:cs="Times New Roman"/>
        </w:rPr>
        <w:t>11.03.2024 по 28.02.2025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</w:rPr>
        <w:t xml:space="preserve">Васильевой </w:t>
      </w:r>
      <w:r>
        <w:rPr>
          <w:rStyle w:val="cat-UserDefinedgrp-25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Style w:val="cat-OrganizationNamegrp-20rplc-31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расходы по оплате государственной пошлины в размере </w:t>
      </w:r>
      <w:r>
        <w:rPr>
          <w:rStyle w:val="cat-Sumgrp-18rplc-32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Style w:val="cat-FIOgrp-14rplc-33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Style w:val="cat-FIOgrp-14rplc-34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9rplc-4">
    <w:name w:val="cat-FIO grp-9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OrganizationNamegrp-20rplc-8">
    <w:name w:val="cat-OrganizationName grp-20 rplc-8"/>
    <w:basedOn w:val="DefaultParagraphFont"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OrganizationNamegrp-20rplc-11">
    <w:name w:val="cat-OrganizationName grp-20 rplc-11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UserDefinedgrp-24rplc-13">
    <w:name w:val="cat-UserDefined grp-24 rplc-13"/>
    <w:basedOn w:val="DefaultParagraphFont"/>
  </w:style>
  <w:style w:type="character" w:customStyle="1" w:styleId="cat-PassportDatagrp-19rplc-14">
    <w:name w:val="cat-PassportData grp-19 rplc-14"/>
    <w:basedOn w:val="DefaultParagraphFont"/>
  </w:style>
  <w:style w:type="character" w:customStyle="1" w:styleId="cat-ExternalSystemDefinedgrp-22rplc-15">
    <w:name w:val="cat-ExternalSystemDefined grp-22 rplc-15"/>
    <w:basedOn w:val="DefaultParagraphFont"/>
  </w:style>
  <w:style w:type="character" w:customStyle="1" w:styleId="cat-ExternalSystemDefinedgrp-23rplc-16">
    <w:name w:val="cat-ExternalSystemDefined grp-23 rplc-16"/>
    <w:basedOn w:val="DefaultParagraphFont"/>
  </w:style>
  <w:style w:type="character" w:customStyle="1" w:styleId="cat-UserDefinedgrp-25rplc-18">
    <w:name w:val="cat-UserDefined grp-25 rplc-18"/>
    <w:basedOn w:val="DefaultParagraphFont"/>
  </w:style>
  <w:style w:type="character" w:customStyle="1" w:styleId="cat-OrganizationNamegrp-20rplc-19">
    <w:name w:val="cat-OrganizationName grp-20 rplc-19"/>
    <w:basedOn w:val="DefaultParagraphFont"/>
  </w:style>
  <w:style w:type="character" w:customStyle="1" w:styleId="cat-Sumgrp-15rplc-20">
    <w:name w:val="cat-Sum grp-15 rplc-20"/>
    <w:basedOn w:val="DefaultParagraphFont"/>
  </w:style>
  <w:style w:type="character" w:customStyle="1" w:styleId="cat-Sumgrp-16rplc-21">
    <w:name w:val="cat-Sum grp-16 rplc-21"/>
    <w:basedOn w:val="DefaultParagraphFont"/>
  </w:style>
  <w:style w:type="character" w:customStyle="1" w:styleId="cat-Addressgrp-3rplc-22">
    <w:name w:val="cat-Address grp-3 rplc-22"/>
    <w:basedOn w:val="DefaultParagraphFont"/>
  </w:style>
  <w:style w:type="character" w:customStyle="1" w:styleId="cat-Sumgrp-17rplc-26">
    <w:name w:val="cat-Sum grp-17 rplc-26"/>
    <w:basedOn w:val="DefaultParagraphFont"/>
  </w:style>
  <w:style w:type="character" w:customStyle="1" w:styleId="cat-UserDefinedgrp-25rplc-30">
    <w:name w:val="cat-UserDefined grp-25 rplc-30"/>
    <w:basedOn w:val="DefaultParagraphFont"/>
  </w:style>
  <w:style w:type="character" w:customStyle="1" w:styleId="cat-OrganizationNamegrp-20rplc-31">
    <w:name w:val="cat-OrganizationName grp-20 rplc-31"/>
    <w:basedOn w:val="DefaultParagraphFont"/>
  </w:style>
  <w:style w:type="character" w:customStyle="1" w:styleId="cat-Sumgrp-18rplc-32">
    <w:name w:val="cat-Sum grp-18 rplc-32"/>
    <w:basedOn w:val="DefaultParagraphFont"/>
  </w:style>
  <w:style w:type="character" w:customStyle="1" w:styleId="cat-FIOgrp-14rplc-33">
    <w:name w:val="cat-FIO grp-14 rplc-33"/>
    <w:basedOn w:val="DefaultParagraphFont"/>
  </w:style>
  <w:style w:type="character" w:customStyle="1" w:styleId="cat-FIOgrp-14rplc-34">
    <w:name w:val="cat-FIO grp-14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